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3A6E4B" w:rsidRDefault="003A6E4B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</w:t>
      </w:r>
      <w:r>
        <w:t xml:space="preserve"> </w:t>
      </w:r>
      <w:proofErr w:type="spellStart"/>
      <w:r w:rsidR="0034634F">
        <w:t>consilier</w:t>
      </w:r>
      <w:proofErr w:type="spellEnd"/>
      <w:r w:rsidRPr="005756BF">
        <w:t>,</w:t>
      </w:r>
    </w:p>
    <w:p w:rsidR="00442A44" w:rsidRPr="00442A44" w:rsidRDefault="003A6E4B" w:rsidP="007F764D">
      <w:pPr>
        <w:ind w:left="-284"/>
      </w:pPr>
      <w:proofErr w:type="gramStart"/>
      <w:r w:rsidRPr="0062465B">
        <w:rPr>
          <w:b/>
          <w:u w:val="single"/>
        </w:rPr>
        <w:t>grad</w:t>
      </w:r>
      <w:proofErr w:type="gram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asistent</w:t>
      </w:r>
      <w:proofErr w:type="spellEnd"/>
      <w:r w:rsidR="0034634F">
        <w:rPr>
          <w:b/>
          <w:u w:val="single"/>
        </w:rPr>
        <w:t xml:space="preserve"> cu </w:t>
      </w:r>
      <w:proofErr w:type="spellStart"/>
      <w:r w:rsidR="0034634F">
        <w:rPr>
          <w:b/>
          <w:u w:val="single"/>
        </w:rPr>
        <w:t>atribuții</w:t>
      </w:r>
      <w:proofErr w:type="spellEnd"/>
      <w:r w:rsidR="0034634F">
        <w:rPr>
          <w:b/>
          <w:u w:val="single"/>
        </w:rPr>
        <w:t xml:space="preserve"> </w:t>
      </w:r>
      <w:proofErr w:type="spellStart"/>
      <w:r w:rsidR="0034634F">
        <w:rPr>
          <w:b/>
          <w:u w:val="single"/>
        </w:rPr>
        <w:t>în</w:t>
      </w:r>
      <w:proofErr w:type="spellEnd"/>
      <w:r w:rsidR="0034634F">
        <w:rPr>
          <w:b/>
          <w:u w:val="single"/>
        </w:rPr>
        <w:t xml:space="preserve"> </w:t>
      </w:r>
      <w:proofErr w:type="spellStart"/>
      <w:r w:rsidR="0034634F">
        <w:rPr>
          <w:b/>
          <w:u w:val="single"/>
        </w:rPr>
        <w:t>domeniul</w:t>
      </w:r>
      <w:proofErr w:type="spellEnd"/>
      <w:r w:rsidR="0034634F">
        <w:rPr>
          <w:b/>
          <w:u w:val="single"/>
        </w:rPr>
        <w:t xml:space="preserve"> </w:t>
      </w:r>
      <w:proofErr w:type="spellStart"/>
      <w:r w:rsidR="0034634F">
        <w:rPr>
          <w:b/>
          <w:u w:val="single"/>
        </w:rPr>
        <w:t>achiziții</w:t>
      </w:r>
      <w:proofErr w:type="spellEnd"/>
      <w:r w:rsidR="0034634F">
        <w:rPr>
          <w:b/>
          <w:u w:val="single"/>
        </w:rPr>
        <w:t xml:space="preserve"> </w:t>
      </w:r>
      <w:proofErr w:type="spellStart"/>
      <w:r w:rsidR="0034634F">
        <w:rPr>
          <w:b/>
          <w:u w:val="single"/>
        </w:rPr>
        <w:t>publice</w:t>
      </w:r>
      <w:proofErr w:type="spellEnd"/>
      <w:r>
        <w:t xml:space="preserve">,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, din data </w:t>
      </w:r>
      <w:proofErr w:type="spellStart"/>
      <w:r>
        <w:t>de</w:t>
      </w:r>
      <w:proofErr w:type="spellEnd"/>
      <w:r>
        <w:t xml:space="preserve"> </w:t>
      </w:r>
      <w:r w:rsidR="0034634F" w:rsidRPr="0034634F">
        <w:rPr>
          <w:b/>
        </w:rPr>
        <w:t>01</w:t>
      </w:r>
      <w:r w:rsidRPr="009B0781">
        <w:rPr>
          <w:b/>
        </w:rPr>
        <w:t>.0</w:t>
      </w:r>
      <w:r w:rsidR="0034634F">
        <w:rPr>
          <w:b/>
        </w:rPr>
        <w:t>4</w:t>
      </w:r>
      <w:r w:rsidRPr="009B0781">
        <w:rPr>
          <w:b/>
        </w:rPr>
        <w:t>.20</w:t>
      </w:r>
      <w:r w:rsidR="0034634F">
        <w:rPr>
          <w:b/>
        </w:rPr>
        <w:t>20</w:t>
      </w:r>
      <w:r>
        <w:t xml:space="preserve"> 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 w:rsidR="00442A44"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373"/>
        <w:gridCol w:w="2530"/>
        <w:gridCol w:w="2814"/>
      </w:tblGrid>
      <w:tr w:rsidR="00442A44" w:rsidRPr="00DA2CC5" w:rsidTr="0034634F">
        <w:trPr>
          <w:trHeight w:val="699"/>
        </w:trPr>
        <w:tc>
          <w:tcPr>
            <w:tcW w:w="634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530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814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34634F">
        <w:tc>
          <w:tcPr>
            <w:tcW w:w="634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442A44" w:rsidRPr="007132CB" w:rsidRDefault="0034634F" w:rsidP="0034634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</w:t>
            </w:r>
            <w:r w:rsidR="001135CA">
              <w:rPr>
                <w:rFonts w:eastAsia="Times New Roman"/>
                <w:lang w:eastAsia="ro-RO"/>
              </w:rPr>
              <w:t>/</w:t>
            </w:r>
            <w:r>
              <w:rPr>
                <w:rFonts w:eastAsia="Times New Roman"/>
                <w:lang w:eastAsia="ro-RO"/>
              </w:rPr>
              <w:t>243</w:t>
            </w:r>
            <w:r w:rsidR="001135CA">
              <w:rPr>
                <w:rFonts w:eastAsia="Times New Roman"/>
                <w:lang w:eastAsia="ro-RO"/>
              </w:rPr>
              <w:t>/20</w:t>
            </w:r>
            <w:r>
              <w:rPr>
                <w:rFonts w:eastAsia="Times New Roman"/>
                <w:lang w:eastAsia="ro-RO"/>
              </w:rPr>
              <w:t>20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442A44" w:rsidRPr="007132CB" w:rsidRDefault="00B17588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814" w:type="dxa"/>
          </w:tcPr>
          <w:p w:rsidR="00442A44" w:rsidRPr="00DA2CC5" w:rsidRDefault="00B17588" w:rsidP="005A09F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5905D1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5905D1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5905D1">
        <w:rPr>
          <w:rFonts w:eastAsia="Times New Roman"/>
          <w:bCs/>
          <w:sz w:val="16"/>
          <w:szCs w:val="16"/>
          <w:lang w:eastAsia="ro-RO"/>
        </w:rPr>
        <w:t xml:space="preserve"> de concurs</w:t>
      </w:r>
      <w:r w:rsidRPr="00126191">
        <w:rPr>
          <w:rFonts w:eastAsia="Times New Roman"/>
          <w:bCs/>
          <w:lang w:eastAsia="ro-RO"/>
        </w:rPr>
        <w:t xml:space="preserve">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  <w:proofErr w:type="spellStart"/>
      <w:proofErr w:type="gram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>
        <w:rPr>
          <w:rFonts w:eastAsia="Times New Roman"/>
          <w:b/>
          <w:bCs/>
          <w:lang w:eastAsia="ro-RO"/>
        </w:rPr>
        <w:t>s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ca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Pr="005756BF">
        <w:t>funcţi</w:t>
      </w:r>
      <w:r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 </w:t>
      </w:r>
      <w:proofErr w:type="spellStart"/>
      <w:r>
        <w:t>consilier</w:t>
      </w:r>
      <w:proofErr w:type="spellEnd"/>
      <w:r w:rsidRPr="005756BF">
        <w:t>,</w:t>
      </w:r>
      <w:r>
        <w:t xml:space="preserve"> </w:t>
      </w:r>
      <w:proofErr w:type="spellStart"/>
      <w:r>
        <w:t>clasa</w:t>
      </w:r>
      <w:proofErr w:type="spellEnd"/>
      <w:r>
        <w:t xml:space="preserve"> I,</w:t>
      </w:r>
      <w:r w:rsidRPr="005756BF">
        <w:t xml:space="preserve"> </w:t>
      </w:r>
      <w:r w:rsidRPr="0062465B">
        <w:rPr>
          <w:b/>
          <w:u w:val="single"/>
        </w:rPr>
        <w:t xml:space="preserve">grad </w:t>
      </w:r>
      <w:proofErr w:type="spellStart"/>
      <w:r w:rsidRPr="0062465B">
        <w:rPr>
          <w:b/>
          <w:u w:val="single"/>
        </w:rPr>
        <w:t>profesional</w:t>
      </w:r>
      <w:proofErr w:type="spellEnd"/>
      <w:r w:rsidRPr="0062465B">
        <w:rPr>
          <w:b/>
          <w:u w:val="single"/>
        </w:rPr>
        <w:t xml:space="preserve"> </w:t>
      </w:r>
      <w:proofErr w:type="spellStart"/>
      <w:r w:rsidRPr="0062465B">
        <w:rPr>
          <w:b/>
          <w:u w:val="single"/>
        </w:rPr>
        <w:t>asistent</w:t>
      </w:r>
      <w:proofErr w:type="spellEnd"/>
      <w:r>
        <w:rPr>
          <w:b/>
          <w:u w:val="single"/>
        </w:rPr>
        <w:t xml:space="preserve"> cu </w:t>
      </w:r>
      <w:proofErr w:type="spellStart"/>
      <w:r>
        <w:rPr>
          <w:b/>
          <w:u w:val="single"/>
        </w:rPr>
        <w:t>atribuții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domeniul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achiziții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publice</w:t>
      </w:r>
      <w:proofErr w:type="spellEnd"/>
      <w:r>
        <w:t xml:space="preserve">,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</w:t>
      </w:r>
      <w:proofErr w:type="spellStart"/>
      <w:r w:rsidRPr="005756BF"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sunt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987366">
        <w:rPr>
          <w:rFonts w:eastAsia="Times New Roman"/>
          <w:b/>
          <w:bCs/>
          <w:lang w:eastAsia="ro-RO"/>
        </w:rPr>
        <w:t>să</w:t>
      </w:r>
      <w:proofErr w:type="spellEnd"/>
      <w:r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Pr="00987366">
        <w:rPr>
          <w:rFonts w:eastAsia="Times New Roman"/>
          <w:b/>
          <w:bCs/>
          <w:lang w:eastAsia="ro-RO"/>
        </w:rPr>
        <w:t>prezinte</w:t>
      </w:r>
      <w:proofErr w:type="spellEnd"/>
      <w:r w:rsidRPr="00DA2CC5">
        <w:rPr>
          <w:rFonts w:eastAsia="Times New Roman"/>
          <w:bCs/>
          <w:lang w:eastAsia="ro-RO"/>
        </w:rPr>
        <w:t xml:space="preserve">, </w:t>
      </w:r>
      <w:proofErr w:type="spellStart"/>
      <w:r w:rsidRPr="00DA2CC5">
        <w:rPr>
          <w:rFonts w:eastAsia="Times New Roman"/>
          <w:bCs/>
          <w:lang w:eastAsia="ro-RO"/>
        </w:rPr>
        <w:t>în</w:t>
      </w:r>
      <w:proofErr w:type="spellEnd"/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B17588">
        <w:rPr>
          <w:rFonts w:eastAsia="Times New Roman"/>
          <w:b/>
          <w:bCs/>
          <w:lang w:eastAsia="ro-RO"/>
        </w:rPr>
        <w:t>01</w:t>
      </w:r>
      <w:r w:rsidRPr="00555ADA">
        <w:rPr>
          <w:rFonts w:eastAsia="Times New Roman"/>
          <w:b/>
          <w:bCs/>
          <w:lang w:eastAsia="ro-RO"/>
        </w:rPr>
        <w:t>.0</w:t>
      </w:r>
      <w:r>
        <w:rPr>
          <w:rFonts w:eastAsia="Times New Roman"/>
          <w:b/>
          <w:bCs/>
          <w:lang w:eastAsia="ro-RO"/>
        </w:rPr>
        <w:t>4</w:t>
      </w:r>
      <w:r w:rsidRPr="00555ADA">
        <w:rPr>
          <w:rFonts w:eastAsia="Times New Roman"/>
          <w:b/>
          <w:bCs/>
          <w:lang w:eastAsia="ro-RO"/>
        </w:rPr>
        <w:t>.2020</w:t>
      </w:r>
      <w:r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</w:t>
      </w:r>
      <w:proofErr w:type="spellStart"/>
      <w:r w:rsidRPr="006B0C4C">
        <w:rPr>
          <w:rFonts w:eastAsia="Times New Roman"/>
          <w:b/>
          <w:bCs/>
          <w:lang w:eastAsia="ro-RO"/>
        </w:rPr>
        <w:t>ora</w:t>
      </w:r>
      <w:proofErr w:type="spellEnd"/>
      <w:r w:rsidRPr="006B0C4C">
        <w:rPr>
          <w:rFonts w:eastAsia="Times New Roman"/>
          <w:b/>
          <w:bCs/>
          <w:lang w:eastAsia="ro-RO"/>
        </w:rPr>
        <w:t xml:space="preserve"> 10.00</w:t>
      </w:r>
      <w:r>
        <w:rPr>
          <w:rFonts w:eastAsia="Times New Roman"/>
          <w:bCs/>
          <w:lang w:eastAsia="ro-RO"/>
        </w:rPr>
        <w:t>,</w:t>
      </w:r>
      <w:r w:rsidRPr="00DA2CC5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 xml:space="preserve">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Naționale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Administrare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>
        <w:rPr>
          <w:rFonts w:eastAsia="Times New Roman"/>
          <w:bCs/>
          <w:lang w:eastAsia="ro-RO"/>
        </w:rPr>
        <w:t>Bunurilor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Indisponibilizate</w:t>
      </w:r>
      <w:proofErr w:type="spellEnd"/>
      <w:r>
        <w:rPr>
          <w:rFonts w:eastAsia="Times New Roman"/>
          <w:bCs/>
          <w:lang w:eastAsia="ro-RO"/>
        </w:rPr>
        <w:t xml:space="preserve">, din </w:t>
      </w:r>
      <w:proofErr w:type="spellStart"/>
      <w:r>
        <w:rPr>
          <w:rFonts w:eastAsia="Times New Roman"/>
          <w:bCs/>
          <w:lang w:eastAsia="ro-RO"/>
        </w:rPr>
        <w:t>București</w:t>
      </w:r>
      <w:proofErr w:type="spellEnd"/>
      <w:r>
        <w:rPr>
          <w:rFonts w:eastAsia="Times New Roman"/>
          <w:bCs/>
          <w:lang w:eastAsia="ro-RO"/>
        </w:rPr>
        <w:t xml:space="preserve">, bd. Regina </w:t>
      </w:r>
      <w:proofErr w:type="spellStart"/>
      <w:r>
        <w:rPr>
          <w:rFonts w:eastAsia="Times New Roman"/>
          <w:bCs/>
          <w:lang w:eastAsia="ro-RO"/>
        </w:rPr>
        <w:t>Elisabeta</w:t>
      </w:r>
      <w:proofErr w:type="spellEnd"/>
      <w:r>
        <w:rPr>
          <w:rFonts w:eastAsia="Times New Roman"/>
          <w:bCs/>
          <w:lang w:eastAsia="ro-RO"/>
        </w:rPr>
        <w:t>, nr.3, et.</w:t>
      </w:r>
      <w:proofErr w:type="gramEnd"/>
      <w:r>
        <w:rPr>
          <w:rFonts w:eastAsia="Times New Roman"/>
          <w:bCs/>
          <w:lang w:eastAsia="ro-RO"/>
        </w:rPr>
        <w:t xml:space="preserve"> </w:t>
      </w:r>
      <w:proofErr w:type="gramStart"/>
      <w:r>
        <w:rPr>
          <w:rFonts w:eastAsia="Times New Roman"/>
          <w:bCs/>
          <w:lang w:eastAsia="ro-RO"/>
        </w:rPr>
        <w:t>3</w:t>
      </w:r>
      <w:proofErr w:type="gramEnd"/>
      <w:r>
        <w:rPr>
          <w:rFonts w:eastAsia="Times New Roman"/>
          <w:bCs/>
          <w:lang w:eastAsia="ro-RO"/>
        </w:rPr>
        <w:t xml:space="preserve">, sector 3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proofErr w:type="gramStart"/>
      <w:r>
        <w:rPr>
          <w:rFonts w:eastAsia="Times New Roman"/>
          <w:bCs/>
          <w:lang w:eastAsia="ro-RO"/>
        </w:rPr>
        <w:t>să</w:t>
      </w:r>
      <w:proofErr w:type="spellEnd"/>
      <w:proofErr w:type="gram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</w:t>
      </w:r>
      <w:bookmarkStart w:id="0" w:name="_GoBack"/>
      <w:bookmarkEnd w:id="0"/>
      <w:r>
        <w:rPr>
          <w:rFonts w:eastAsia="Times New Roman"/>
          <w:bCs/>
          <w:lang w:eastAsia="ro-RO"/>
        </w:rPr>
        <w:t>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Conform </w:t>
      </w:r>
      <w:proofErr w:type="spellStart"/>
      <w:r>
        <w:rPr>
          <w:rFonts w:eastAsia="Times New Roman"/>
          <w:bCs/>
          <w:lang w:eastAsia="ro-RO"/>
        </w:rPr>
        <w:t>prevederilor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articolul</w:t>
      </w:r>
      <w:proofErr w:type="spellEnd"/>
      <w:r>
        <w:rPr>
          <w:rFonts w:eastAsia="Times New Roman"/>
          <w:bCs/>
          <w:lang w:eastAsia="ro-RO"/>
        </w:rPr>
        <w:t xml:space="preserve"> 53 (</w:t>
      </w:r>
      <w:proofErr w:type="gramStart"/>
      <w:r>
        <w:rPr>
          <w:rFonts w:eastAsia="Times New Roman"/>
          <w:bCs/>
          <w:lang w:eastAsia="ro-RO"/>
        </w:rPr>
        <w:t>2^</w:t>
      </w:r>
      <w:proofErr w:type="gramEnd"/>
      <w:r>
        <w:rPr>
          <w:rFonts w:eastAsia="Times New Roman"/>
          <w:bCs/>
          <w:lang w:eastAsia="ro-RO"/>
        </w:rPr>
        <w:t xml:space="preserve">1) </w:t>
      </w:r>
      <w:r w:rsidRPr="000D524D">
        <w:rPr>
          <w:rFonts w:eastAsia="Times New Roman"/>
          <w:bCs/>
          <w:lang w:eastAsia="ro-RO"/>
        </w:rPr>
        <w:t>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</w:t>
      </w:r>
      <w:proofErr w:type="gramStart"/>
      <w:r w:rsidRPr="00C20620">
        <w:rPr>
          <w:rFonts w:eastAsia="Times New Roman"/>
          <w:bCs/>
          <w:lang w:eastAsia="ro-RO"/>
        </w:rPr>
        <w:t xml:space="preserve">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proofErr w:type="gram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>
        <w:rPr>
          <w:rFonts w:ascii="Calibri" w:eastAsia="Times New Roman" w:hAnsi="Calibri" w:cs="Calibri"/>
          <w:bCs/>
          <w:lang w:eastAsia="ro-RO"/>
        </w:rPr>
        <w:t xml:space="preserve"> "</w:t>
      </w:r>
      <w:r>
        <w:rPr>
          <w:rFonts w:eastAsia="Times New Roman"/>
          <w:bCs/>
          <w:lang w:eastAsia="ro-RO"/>
        </w:rPr>
        <w:t xml:space="preserve">Un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elabora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lucrarea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cadrul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o </w:t>
      </w:r>
      <w:proofErr w:type="spellStart"/>
      <w:r>
        <w:rPr>
          <w:rFonts w:eastAsia="Times New Roman"/>
          <w:bCs/>
          <w:lang w:eastAsia="ro-RO"/>
        </w:rPr>
        <w:t>singură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.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situația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care </w:t>
      </w:r>
      <w:proofErr w:type="gramStart"/>
      <w:r>
        <w:rPr>
          <w:rFonts w:eastAsia="Times New Roman"/>
          <w:bCs/>
          <w:lang w:eastAsia="ro-RO"/>
        </w:rPr>
        <w:t>un</w:t>
      </w:r>
      <w:proofErr w:type="gram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candidat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>
        <w:rPr>
          <w:rFonts w:eastAsia="Times New Roman"/>
          <w:bCs/>
          <w:lang w:eastAsia="ro-RO"/>
        </w:rPr>
        <w:t>fost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admis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selecția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concursul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două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mai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multe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programat</w:t>
      </w:r>
      <w:proofErr w:type="spellEnd"/>
      <w:r>
        <w:rPr>
          <w:rFonts w:eastAsia="Times New Roman"/>
          <w:bCs/>
          <w:lang w:eastAsia="ro-RO"/>
        </w:rPr>
        <w:t xml:space="preserve"> a se </w:t>
      </w:r>
      <w:proofErr w:type="spellStart"/>
      <w:r>
        <w:rPr>
          <w:rFonts w:eastAsia="Times New Roman"/>
          <w:bCs/>
          <w:lang w:eastAsia="ro-RO"/>
        </w:rPr>
        <w:t>desfă</w:t>
      </w:r>
      <w:proofErr w:type="spellEnd"/>
      <w:r>
        <w:rPr>
          <w:rFonts w:eastAsia="Times New Roman"/>
          <w:bCs/>
          <w:lang w:val="ro-RO" w:eastAsia="ro-RO"/>
        </w:rPr>
        <w:t>ș</w:t>
      </w:r>
      <w:proofErr w:type="spellStart"/>
      <w:r>
        <w:rPr>
          <w:rFonts w:eastAsia="Times New Roman"/>
          <w:bCs/>
          <w:lang w:eastAsia="ro-RO"/>
        </w:rPr>
        <w:t>ura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zi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și</w:t>
      </w:r>
      <w:proofErr w:type="spellEnd"/>
      <w:r>
        <w:rPr>
          <w:rFonts w:eastAsia="Times New Roman"/>
          <w:bCs/>
          <w:lang w:eastAsia="ro-RO"/>
        </w:rPr>
        <w:t xml:space="preserve"> </w:t>
      </w:r>
    </w:p>
    <w:p w:rsidR="00B17588" w:rsidRDefault="00B17588" w:rsidP="00B17588">
      <w:pPr>
        <w:ind w:left="-284"/>
        <w:rPr>
          <w:rFonts w:eastAsia="Times New Roman"/>
          <w:bCs/>
          <w:lang w:eastAsia="ro-RO"/>
        </w:rPr>
      </w:pPr>
      <w:proofErr w:type="gramStart"/>
      <w:r>
        <w:rPr>
          <w:rFonts w:eastAsia="Times New Roman"/>
          <w:bCs/>
          <w:lang w:eastAsia="ro-RO"/>
        </w:rPr>
        <w:t>la</w:t>
      </w:r>
      <w:proofErr w:type="gram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aceeași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oră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acesta</w:t>
      </w:r>
      <w:proofErr w:type="spellEnd"/>
      <w:r>
        <w:rPr>
          <w:rFonts w:eastAsia="Times New Roman"/>
          <w:bCs/>
          <w:lang w:eastAsia="ro-RO"/>
        </w:rPr>
        <w:t xml:space="preserve"> are </w:t>
      </w:r>
      <w:proofErr w:type="spellStart"/>
      <w:r>
        <w:rPr>
          <w:rFonts w:eastAsia="Times New Roman"/>
          <w:bCs/>
          <w:lang w:eastAsia="ro-RO"/>
        </w:rPr>
        <w:t>obligația</w:t>
      </w:r>
      <w:proofErr w:type="spellEnd"/>
      <w:r>
        <w:rPr>
          <w:rFonts w:eastAsia="Times New Roman"/>
          <w:bCs/>
          <w:lang w:eastAsia="ro-RO"/>
        </w:rPr>
        <w:t xml:space="preserve"> de a </w:t>
      </w:r>
      <w:proofErr w:type="spellStart"/>
      <w:r>
        <w:rPr>
          <w:rFonts w:eastAsia="Times New Roman"/>
          <w:bCs/>
          <w:lang w:eastAsia="ro-RO"/>
        </w:rPr>
        <w:t>opta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funcția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publică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care </w:t>
      </w:r>
      <w:proofErr w:type="spellStart"/>
      <w:r>
        <w:rPr>
          <w:rFonts w:eastAsia="Times New Roman"/>
          <w:bCs/>
          <w:lang w:eastAsia="ro-RO"/>
        </w:rPr>
        <w:t>dorește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scrisă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apelul</w:t>
      </w:r>
      <w:proofErr w:type="spellEnd"/>
      <w:r>
        <w:rPr>
          <w:rFonts w:eastAsia="Times New Roman"/>
          <w:bCs/>
          <w:lang w:eastAsia="ro-RO"/>
        </w:rPr>
        <w:t xml:space="preserve"> nominal al </w:t>
      </w:r>
      <w:proofErr w:type="spellStart"/>
      <w:r>
        <w:rPr>
          <w:rFonts w:eastAsia="Times New Roman"/>
          <w:bCs/>
          <w:lang w:eastAsia="ro-RO"/>
        </w:rPr>
        <w:t>candidaților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prevăzut</w:t>
      </w:r>
      <w:proofErr w:type="spellEnd"/>
      <w:r>
        <w:rPr>
          <w:rFonts w:eastAsia="Times New Roman"/>
          <w:bCs/>
          <w:lang w:eastAsia="ro-RO"/>
        </w:rPr>
        <w:t xml:space="preserve"> la </w:t>
      </w:r>
      <w:proofErr w:type="spellStart"/>
      <w:r>
        <w:rPr>
          <w:rFonts w:eastAsia="Times New Roman"/>
          <w:bCs/>
          <w:lang w:eastAsia="ro-RO"/>
        </w:rPr>
        <w:t>alin</w:t>
      </w:r>
      <w:proofErr w:type="spellEnd"/>
      <w:r>
        <w:rPr>
          <w:rFonts w:eastAsia="Times New Roman"/>
          <w:bCs/>
          <w:lang w:eastAsia="ro-RO"/>
        </w:rPr>
        <w:t>.(2).</w:t>
      </w:r>
      <w:r>
        <w:rPr>
          <w:rFonts w:ascii="Calibri" w:eastAsia="Times New Roman" w:hAnsi="Calibri" w:cs="Calibri"/>
          <w:bCs/>
          <w:lang w:eastAsia="ro-RO"/>
        </w:rPr>
        <w:t>"</w:t>
      </w:r>
    </w:p>
    <w:p w:rsidR="00B17588" w:rsidRDefault="00B17588" w:rsidP="00442A44">
      <w:pPr>
        <w:ind w:left="-284"/>
        <w:rPr>
          <w:rFonts w:eastAsia="Times New Roman"/>
          <w:b/>
          <w:bCs/>
          <w:lang w:eastAsia="ro-RO"/>
        </w:rPr>
      </w:pP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>
        <w:rPr>
          <w:rFonts w:eastAsia="Times New Roman"/>
          <w:bCs/>
          <w:lang w:eastAsia="ro-RO"/>
        </w:rPr>
        <w:t xml:space="preserve"> </w:t>
      </w:r>
      <w:r w:rsidRPr="000D524D">
        <w:rPr>
          <w:rFonts w:eastAsia="Times New Roman"/>
          <w:bCs/>
          <w:lang w:eastAsia="ro-RO"/>
        </w:rPr>
        <w:t xml:space="preserve">conform </w:t>
      </w:r>
      <w:proofErr w:type="spellStart"/>
      <w:r w:rsidRPr="000D524D">
        <w:rPr>
          <w:rFonts w:eastAsia="Times New Roman"/>
          <w:bCs/>
          <w:lang w:eastAsia="ro-RO"/>
        </w:rPr>
        <w:t>dispoziţiilor</w:t>
      </w:r>
      <w:proofErr w:type="spellEnd"/>
      <w:r w:rsidRPr="000D524D">
        <w:rPr>
          <w:rFonts w:eastAsia="Times New Roman"/>
          <w:bCs/>
          <w:lang w:eastAsia="ro-RO"/>
        </w:rPr>
        <w:t xml:space="preserve"> art.</w:t>
      </w:r>
      <w:r>
        <w:rPr>
          <w:rFonts w:eastAsia="Times New Roman"/>
          <w:bCs/>
          <w:lang w:eastAsia="ro-RO"/>
        </w:rPr>
        <w:t xml:space="preserve"> </w:t>
      </w:r>
      <w:proofErr w:type="gramStart"/>
      <w:r>
        <w:rPr>
          <w:rFonts w:eastAsia="Times New Roman"/>
          <w:bCs/>
          <w:lang w:eastAsia="ro-RO"/>
        </w:rPr>
        <w:t>63</w:t>
      </w:r>
      <w:proofErr w:type="gramEnd"/>
      <w:r w:rsidRPr="000D524D">
        <w:rPr>
          <w:rFonts w:eastAsia="Times New Roman"/>
          <w:bCs/>
          <w:lang w:eastAsia="ro-RO"/>
        </w:rPr>
        <w:t xml:space="preserve"> din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Hotărârea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nr</w:t>
      </w:r>
      <w:proofErr w:type="spellEnd"/>
      <w:r w:rsidRPr="00C20620">
        <w:rPr>
          <w:rFonts w:eastAsia="Times New Roman"/>
          <w:bCs/>
          <w:lang w:eastAsia="ro-RO"/>
        </w:rPr>
        <w:t xml:space="preserve">. 611 din </w:t>
      </w:r>
      <w:proofErr w:type="gramStart"/>
      <w:r w:rsidRPr="00C20620">
        <w:rPr>
          <w:rFonts w:eastAsia="Times New Roman"/>
          <w:bCs/>
          <w:lang w:eastAsia="ro-RO"/>
        </w:rPr>
        <w:t xml:space="preserve">4 </w:t>
      </w:r>
      <w:proofErr w:type="spellStart"/>
      <w:r w:rsidRPr="00C20620">
        <w:rPr>
          <w:rFonts w:eastAsia="Times New Roman"/>
          <w:bCs/>
          <w:lang w:eastAsia="ro-RO"/>
        </w:rPr>
        <w:t>iunie</w:t>
      </w:r>
      <w:proofErr w:type="spellEnd"/>
      <w:proofErr w:type="gramEnd"/>
      <w:r w:rsidRPr="00C20620">
        <w:rPr>
          <w:rFonts w:eastAsia="Times New Roman"/>
          <w:bCs/>
          <w:lang w:eastAsia="ro-RO"/>
        </w:rPr>
        <w:t xml:space="preserve"> 2008 </w:t>
      </w:r>
      <w:proofErr w:type="spellStart"/>
      <w:r w:rsidRPr="00C20620">
        <w:rPr>
          <w:rFonts w:eastAsia="Times New Roman"/>
          <w:bCs/>
          <w:lang w:eastAsia="ro-RO"/>
        </w:rPr>
        <w:t>pentru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aprobarea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normelor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privind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organizarea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şi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dezvoltarea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carierei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funcţionarilor</w:t>
      </w:r>
      <w:proofErr w:type="spellEnd"/>
      <w:r w:rsidRPr="00C20620">
        <w:rPr>
          <w:rFonts w:eastAsia="Times New Roman"/>
          <w:bCs/>
          <w:lang w:eastAsia="ro-RO"/>
        </w:rPr>
        <w:t xml:space="preserve"> </w:t>
      </w:r>
      <w:proofErr w:type="spellStart"/>
      <w:r w:rsidRPr="00C20620">
        <w:rPr>
          <w:rFonts w:eastAsia="Times New Roman"/>
          <w:bCs/>
          <w:lang w:eastAsia="ro-RO"/>
        </w:rPr>
        <w:t>publici</w:t>
      </w:r>
      <w:proofErr w:type="spellEnd"/>
      <w:r w:rsidRPr="0069762E">
        <w:t xml:space="preserve">, </w:t>
      </w:r>
      <w:r w:rsidRPr="000D524D">
        <w:rPr>
          <w:rFonts w:eastAsia="Times New Roman"/>
          <w:bCs/>
          <w:lang w:eastAsia="ro-RO"/>
        </w:rPr>
        <w:t xml:space="preserve">cu </w:t>
      </w:r>
      <w:proofErr w:type="spellStart"/>
      <w:r w:rsidRPr="000D524D">
        <w:rPr>
          <w:rFonts w:eastAsia="Times New Roman"/>
          <w:bCs/>
          <w:lang w:eastAsia="ro-RO"/>
        </w:rPr>
        <w:t>modificările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şi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completările</w:t>
      </w:r>
      <w:proofErr w:type="spellEnd"/>
      <w:r w:rsidRPr="000D524D">
        <w:rPr>
          <w:rFonts w:eastAsia="Times New Roman"/>
          <w:bCs/>
          <w:lang w:eastAsia="ro-RO"/>
        </w:rPr>
        <w:t xml:space="preserve"> </w:t>
      </w:r>
      <w:proofErr w:type="spellStart"/>
      <w:r w:rsidRPr="000D524D">
        <w:rPr>
          <w:rFonts w:eastAsia="Times New Roman"/>
          <w:bCs/>
          <w:lang w:eastAsia="ro-RO"/>
        </w:rPr>
        <w:t>ulterioare</w:t>
      </w:r>
      <w:proofErr w:type="spellEnd"/>
      <w:r w:rsidRPr="000D524D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3A6E4B" w:rsidRDefault="003A6E4B" w:rsidP="003A6E4B">
      <w:pPr>
        <w:ind w:left="-284"/>
        <w:rPr>
          <w:rFonts w:eastAsia="Times New Roman"/>
          <w:bCs/>
          <w:lang w:eastAsia="ro-RO"/>
        </w:rPr>
      </w:pPr>
    </w:p>
    <w:p w:rsidR="007F764D" w:rsidRPr="0034634F" w:rsidRDefault="003A6E4B" w:rsidP="003A6E4B">
      <w:pPr>
        <w:ind w:left="-284"/>
        <w:rPr>
          <w:rFonts w:eastAsia="Times New Roman"/>
          <w:bCs/>
          <w:lang w:val="ro-RO"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>
        <w:rPr>
          <w:rFonts w:eastAsia="Times New Roman"/>
          <w:bCs/>
          <w:lang w:eastAsia="ro-RO"/>
        </w:rPr>
        <w:t xml:space="preserve"> 2</w:t>
      </w:r>
      <w:r w:rsidR="00B17588">
        <w:rPr>
          <w:rFonts w:eastAsia="Times New Roman"/>
          <w:bCs/>
          <w:lang w:eastAsia="ro-RO"/>
        </w:rPr>
        <w:t>3</w:t>
      </w:r>
      <w:r>
        <w:rPr>
          <w:rFonts w:eastAsia="Times New Roman"/>
          <w:bCs/>
          <w:lang w:eastAsia="ro-RO"/>
        </w:rPr>
        <w:t>.</w:t>
      </w:r>
      <w:r w:rsidR="0034634F">
        <w:rPr>
          <w:rFonts w:eastAsia="Times New Roman"/>
          <w:bCs/>
          <w:lang w:eastAsia="ro-RO"/>
        </w:rPr>
        <w:t>03</w:t>
      </w:r>
      <w:r>
        <w:rPr>
          <w:rFonts w:eastAsia="Times New Roman"/>
          <w:bCs/>
          <w:lang w:eastAsia="ro-RO"/>
        </w:rPr>
        <w:t>.20</w:t>
      </w:r>
      <w:r w:rsidR="0034634F">
        <w:rPr>
          <w:rFonts w:eastAsia="Times New Roman"/>
          <w:bCs/>
          <w:lang w:eastAsia="ro-RO"/>
        </w:rPr>
        <w:t xml:space="preserve">20, </w:t>
      </w:r>
      <w:proofErr w:type="spellStart"/>
      <w:r w:rsidR="0034634F">
        <w:rPr>
          <w:rFonts w:eastAsia="Times New Roman"/>
          <w:bCs/>
          <w:lang w:eastAsia="ro-RO"/>
        </w:rPr>
        <w:t>ora</w:t>
      </w:r>
      <w:proofErr w:type="spellEnd"/>
      <w:r w:rsidR="0034634F">
        <w:rPr>
          <w:rFonts w:eastAsia="Times New Roman"/>
          <w:bCs/>
          <w:lang w:eastAsia="ro-RO"/>
        </w:rPr>
        <w:t xml:space="preserve"> 1</w:t>
      </w:r>
      <w:r w:rsidR="00B17588">
        <w:rPr>
          <w:rFonts w:eastAsia="Times New Roman"/>
          <w:bCs/>
          <w:lang w:eastAsia="ro-RO"/>
        </w:rPr>
        <w:t>5</w:t>
      </w:r>
      <w:r w:rsidR="0034634F">
        <w:rPr>
          <w:rFonts w:eastAsia="Times New Roman"/>
          <w:bCs/>
          <w:lang w:val="ro-RO" w:eastAsia="ro-RO"/>
        </w:rPr>
        <w:t>:</w:t>
      </w:r>
      <w:r w:rsidR="00B17588">
        <w:rPr>
          <w:rFonts w:eastAsia="Times New Roman"/>
          <w:bCs/>
          <w:lang w:val="ro-RO" w:eastAsia="ro-RO"/>
        </w:rPr>
        <w:t>3</w:t>
      </w:r>
      <w:r w:rsidR="0034634F">
        <w:rPr>
          <w:rFonts w:eastAsia="Times New Roman"/>
          <w:bCs/>
          <w:lang w:val="ro-RO" w:eastAsia="ro-RO"/>
        </w:rPr>
        <w:t>0.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C0" w:rsidRDefault="00576BC0" w:rsidP="00CD5B3B">
      <w:r>
        <w:separator/>
      </w:r>
    </w:p>
  </w:endnote>
  <w:endnote w:type="continuationSeparator" w:id="0">
    <w:p w:rsidR="00576BC0" w:rsidRDefault="00576BC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1758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17588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C0" w:rsidRDefault="00576BC0" w:rsidP="00CD5B3B">
      <w:r>
        <w:separator/>
      </w:r>
    </w:p>
  </w:footnote>
  <w:footnote w:type="continuationSeparator" w:id="0">
    <w:p w:rsidR="00576BC0" w:rsidRDefault="00576BC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4634F"/>
    <w:rsid w:val="00355950"/>
    <w:rsid w:val="00376E14"/>
    <w:rsid w:val="003A2589"/>
    <w:rsid w:val="003A26C0"/>
    <w:rsid w:val="003A6E4B"/>
    <w:rsid w:val="003B7109"/>
    <w:rsid w:val="003C4CC2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76BC0"/>
    <w:rsid w:val="005905D1"/>
    <w:rsid w:val="005A09F4"/>
    <w:rsid w:val="005A3400"/>
    <w:rsid w:val="005B4AAF"/>
    <w:rsid w:val="005B6FBB"/>
    <w:rsid w:val="005B7956"/>
    <w:rsid w:val="005C2038"/>
    <w:rsid w:val="005C3AA2"/>
    <w:rsid w:val="005E6FFA"/>
    <w:rsid w:val="00604DD4"/>
    <w:rsid w:val="00611011"/>
    <w:rsid w:val="0062465B"/>
    <w:rsid w:val="00626EF5"/>
    <w:rsid w:val="0065346E"/>
    <w:rsid w:val="006629C8"/>
    <w:rsid w:val="006678C0"/>
    <w:rsid w:val="00671A0B"/>
    <w:rsid w:val="00677FEB"/>
    <w:rsid w:val="006A263E"/>
    <w:rsid w:val="006B528B"/>
    <w:rsid w:val="006C2848"/>
    <w:rsid w:val="00722BEC"/>
    <w:rsid w:val="00725F2C"/>
    <w:rsid w:val="0075021F"/>
    <w:rsid w:val="0075239F"/>
    <w:rsid w:val="00757058"/>
    <w:rsid w:val="00763EB6"/>
    <w:rsid w:val="00766E0E"/>
    <w:rsid w:val="007772CD"/>
    <w:rsid w:val="007778B4"/>
    <w:rsid w:val="00781AD7"/>
    <w:rsid w:val="007B34B9"/>
    <w:rsid w:val="007B55A1"/>
    <w:rsid w:val="007C03BB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69BC"/>
    <w:rsid w:val="00AC420C"/>
    <w:rsid w:val="00AE26B4"/>
    <w:rsid w:val="00AF13AA"/>
    <w:rsid w:val="00B04626"/>
    <w:rsid w:val="00B13BB4"/>
    <w:rsid w:val="00B17588"/>
    <w:rsid w:val="00B27668"/>
    <w:rsid w:val="00BA52EF"/>
    <w:rsid w:val="00BB42E2"/>
    <w:rsid w:val="00C05271"/>
    <w:rsid w:val="00C05F49"/>
    <w:rsid w:val="00C150DE"/>
    <w:rsid w:val="00C15F20"/>
    <w:rsid w:val="00C20EF1"/>
    <w:rsid w:val="00C46E68"/>
    <w:rsid w:val="00C502F7"/>
    <w:rsid w:val="00C54A4E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25F2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57128"/>
    <w:rsid w:val="00E80D5E"/>
    <w:rsid w:val="00E91456"/>
    <w:rsid w:val="00EA0F6C"/>
    <w:rsid w:val="00EC1EE8"/>
    <w:rsid w:val="00ED6DFD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BDE8A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0808-8A49-47DD-B1FC-FD300B7E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130</TotalTime>
  <Pages>1</Pages>
  <Words>378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26</cp:revision>
  <cp:lastPrinted>2016-04-05T10:58:00Z</cp:lastPrinted>
  <dcterms:created xsi:type="dcterms:W3CDTF">2019-02-12T10:40:00Z</dcterms:created>
  <dcterms:modified xsi:type="dcterms:W3CDTF">2020-03-23T12:25:00Z</dcterms:modified>
</cp:coreProperties>
</file>